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REQUISITION FORM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Date:…………………………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To,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 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………………………………………………….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Kindly arrange to supply the following items (Office equipment, stationery, furniture etc.) for official use as per the following details.</w:t>
      </w:r>
    </w:p>
    <w:tbl>
      <w:tblPr>
        <w:tblStyle w:val="Table1"/>
        <w:tblW w:w="99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5"/>
        <w:gridCol w:w="3060"/>
        <w:gridCol w:w="2880"/>
        <w:gridCol w:w="1239"/>
        <w:gridCol w:w="1996"/>
        <w:tblGridChange w:id="0">
          <w:tblGrid>
            <w:gridCol w:w="805"/>
            <w:gridCol w:w="3060"/>
            <w:gridCol w:w="2880"/>
            <w:gridCol w:w="1239"/>
            <w:gridCol w:w="199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Sl.No.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Item Description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Specification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Qty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Purpose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Requisitioned by: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Name…………………………. Designation…………………………………….Signature……………………...</w:t>
      </w:r>
    </w:p>
    <w:p w:rsidR="00000000" w:rsidDel="00000000" w:rsidP="00000000" w:rsidRDefault="00000000" w:rsidRPr="00000000" w14:paraId="00000043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Approved by (Division Head or Immediate Supervisor)</w:t>
      </w:r>
    </w:p>
    <w:tbl>
      <w:tblPr>
        <w:tblStyle w:val="Table2"/>
        <w:tblW w:w="99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80"/>
        <w:tblGridChange w:id="0">
          <w:tblGrid>
            <w:gridCol w:w="9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Signature………………………………………………Date……………………………………………………..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</w:rPr>
      </w:pPr>
      <w:bookmarkStart w:colFirst="0" w:colLast="0" w:name="_heading=h.d6nexytvvrc6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00" w:top="1440" w:left="144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29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202124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Telephone number: 02-332862 Email address: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pemacentersecretariat@gmail.com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563c1"/>
        <w:sz w:val="20"/>
        <w:szCs w:val="20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02124"/>
        <w:sz w:val="20"/>
        <w:szCs w:val="20"/>
        <w:highlight w:val="white"/>
        <w:u w:val="none"/>
        <w:vertAlign w:val="baseline"/>
        <w:rtl w:val="0"/>
      </w:rPr>
      <w:t xml:space="preserve">PO Box No. 150, Dharshing, Jìjì Lam S E 136, Thimphu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tabs>
        <w:tab w:val="center" w:leader="none" w:pos="4680"/>
        <w:tab w:val="right" w:leader="none" w:pos="9360"/>
      </w:tabs>
      <w:spacing w:after="0" w:line="276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-342898</wp:posOffset>
          </wp:positionV>
          <wp:extent cx="1052513" cy="1052513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2513" cy="1052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tabs>
        <w:tab w:val="center" w:leader="none" w:pos="4680"/>
        <w:tab w:val="right" w:leader="none" w:pos="9360"/>
      </w:tabs>
      <w:spacing w:after="0" w:line="276" w:lineRule="auto"/>
      <w:jc w:val="center"/>
      <w:rPr>
        <w:rFonts w:ascii="Times New Roman" w:cs="Times New Roman" w:eastAsia="Times New Roman" w:hAnsi="Times New Roman"/>
        <w:b w:val="1"/>
        <w:sz w:val="48"/>
        <w:szCs w:val="4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48"/>
        <w:szCs w:val="48"/>
        <w:rtl w:val="0"/>
      </w:rPr>
      <w:t xml:space="preserve">The PEMA Secretariat</w:t>
    </w:r>
  </w:p>
  <w:p w:rsidR="00000000" w:rsidDel="00000000" w:rsidP="00000000" w:rsidRDefault="00000000" w:rsidRPr="00000000" w14:paraId="0000004B">
    <w:pPr>
      <w:tabs>
        <w:tab w:val="center" w:leader="none" w:pos="4680"/>
        <w:tab w:val="right" w:leader="none" w:pos="9360"/>
      </w:tabs>
      <w:spacing w:after="0" w:line="276" w:lineRule="auto"/>
      <w:jc w:val="center"/>
      <w:rPr>
        <w:rFonts w:ascii="Times New Roman" w:cs="Times New Roman" w:eastAsia="Times New Roman" w:hAnsi="Times New Roman"/>
        <w:b w:val="1"/>
        <w:sz w:val="40"/>
        <w:szCs w:val="4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65D5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5D5A"/>
  </w:style>
  <w:style w:type="paragraph" w:styleId="Footer">
    <w:name w:val="footer"/>
    <w:basedOn w:val="Normal"/>
    <w:link w:val="FooterChar"/>
    <w:uiPriority w:val="99"/>
    <w:unhideWhenUsed w:val="1"/>
    <w:rsid w:val="00B65D5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5D5A"/>
  </w:style>
  <w:style w:type="character" w:styleId="Hyperlink">
    <w:name w:val="Hyperlink"/>
    <w:basedOn w:val="DefaultParagraphFont"/>
    <w:uiPriority w:val="99"/>
    <w:unhideWhenUsed w:val="1"/>
    <w:rsid w:val="00B65D5A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B65D5A"/>
    <w:rPr>
      <w:color w:val="605e5c"/>
      <w:shd w:color="auto" w:fill="e1dfdd" w:val="clear"/>
    </w:rPr>
  </w:style>
  <w:style w:type="paragraph" w:styleId="ListParagraph">
    <w:name w:val="List Paragraph"/>
    <w:basedOn w:val="Normal"/>
    <w:link w:val="ListParagraphChar"/>
    <w:uiPriority w:val="34"/>
    <w:qFormat w:val="1"/>
    <w:rsid w:val="0092178D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364AA4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dTable4-Accent2">
    <w:name w:val="Grid Table 4 Accent 2"/>
    <w:basedOn w:val="TableNormal"/>
    <w:uiPriority w:val="49"/>
    <w:rsid w:val="00364AA4"/>
    <w:pPr>
      <w:spacing w:after="0" w:line="240" w:lineRule="auto"/>
    </w:pPr>
    <w:tblPr>
      <w:tblStyleRowBandSize w:val="1"/>
      <w:tblStyleColBandSize w:val="1"/>
      <w:tblInd w:w="0.0" w:type="dxa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character" w:styleId="w8qarf" w:customStyle="1">
    <w:name w:val="w8qarf"/>
    <w:basedOn w:val="DefaultParagraphFont"/>
    <w:rsid w:val="00A46B79"/>
  </w:style>
  <w:style w:type="character" w:styleId="lrzxr" w:customStyle="1">
    <w:name w:val="lrzxr"/>
    <w:basedOn w:val="DefaultParagraphFont"/>
    <w:rsid w:val="00A46B79"/>
  </w:style>
  <w:style w:type="character" w:styleId="ListParagraphChar" w:customStyle="1">
    <w:name w:val="List Paragraph Char"/>
    <w:basedOn w:val="DefaultParagraphFont"/>
    <w:link w:val="ListParagraph"/>
    <w:uiPriority w:val="34"/>
    <w:rsid w:val="00773E52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96C1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96C16"/>
    <w:rPr>
      <w:rFonts w:ascii="Segoe UI" w:cs="Segoe UI" w:hAnsi="Segoe UI"/>
      <w:sz w:val="18"/>
      <w:szCs w:val="1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emacentersecretariat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5lt7UCYCEBKp+Ky9OMU/D/2PfA==">CgMxLjAyDmguZDZuZXh5dHZ2cmM2OAByITEtREJfc3dQa01PRGtfeVMxUzlUSVdqaU84Y3k1RHVwUA==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2023-07-17T04:12:00Z</dcterms:created>
  <dc:creator>Jangchub Semkedh</dc:creator>
</cp:coreProperties>
</file>